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181" w:rsidRDefault="002E2181">
      <w:pPr>
        <w:pStyle w:val="ConsPlusNormal"/>
        <w:jc w:val="both"/>
        <w:outlineLvl w:val="0"/>
      </w:pPr>
    </w:p>
    <w:p w:rsidR="002E2181" w:rsidRDefault="00A0483A">
      <w:pPr>
        <w:pStyle w:val="ConsPlusTitle"/>
        <w:jc w:val="center"/>
        <w:outlineLvl w:val="0"/>
      </w:pPr>
      <w:r>
        <w:t>ИНСПЕКЦИЯ ГОСУДАРСТВЕННОГО ЖИЛИЩНОГО НАДЗОРА</w:t>
      </w:r>
    </w:p>
    <w:p w:rsidR="002E2181" w:rsidRDefault="00A0483A">
      <w:pPr>
        <w:pStyle w:val="ConsPlusTitle"/>
        <w:jc w:val="center"/>
      </w:pPr>
      <w:r>
        <w:t>ПЕРМСКОГО КРАЯ</w:t>
      </w:r>
    </w:p>
    <w:p w:rsidR="002E2181" w:rsidRDefault="002E2181">
      <w:pPr>
        <w:pStyle w:val="ConsPlusTitle"/>
        <w:jc w:val="both"/>
      </w:pPr>
    </w:p>
    <w:p w:rsidR="002E2181" w:rsidRDefault="00A0483A">
      <w:pPr>
        <w:pStyle w:val="ConsPlusTitle"/>
        <w:jc w:val="center"/>
      </w:pPr>
      <w:r>
        <w:t>ПРИКАЗ</w:t>
      </w:r>
    </w:p>
    <w:p w:rsidR="002E2181" w:rsidRDefault="00A0483A">
      <w:pPr>
        <w:pStyle w:val="ConsPlusTitle"/>
        <w:jc w:val="center"/>
      </w:pPr>
      <w:proofErr w:type="gramStart"/>
      <w:r>
        <w:t>от</w:t>
      </w:r>
      <w:proofErr w:type="gramEnd"/>
      <w:r>
        <w:t xml:space="preserve"> 1 декабря 2023 г. N 45-15-13-257</w:t>
      </w:r>
    </w:p>
    <w:p w:rsidR="002E2181" w:rsidRDefault="002E2181">
      <w:pPr>
        <w:pStyle w:val="ConsPlusTitle"/>
        <w:jc w:val="both"/>
      </w:pPr>
    </w:p>
    <w:p w:rsidR="002E2181" w:rsidRDefault="00A0483A">
      <w:pPr>
        <w:pStyle w:val="ConsPlusTitle"/>
        <w:jc w:val="center"/>
      </w:pPr>
      <w:r>
        <w:t>ОБ УТВЕРЖДЕНИИ ПЕРЕЧНЯ ДОЛЖНОСТЕЙ ГОСУДАРСТВЕННОЙ</w:t>
      </w:r>
    </w:p>
    <w:p w:rsidR="002E2181" w:rsidRDefault="00A0483A">
      <w:pPr>
        <w:pStyle w:val="ConsPlusTitle"/>
        <w:jc w:val="center"/>
      </w:pPr>
      <w:r>
        <w:t>ГРАЖДАНСКОЙ СЛУЖБЫ ПЕРМСКОГО КРАЯ В ИНСПЕКЦИИ</w:t>
      </w:r>
    </w:p>
    <w:p w:rsidR="002E2181" w:rsidRDefault="00A0483A">
      <w:pPr>
        <w:pStyle w:val="ConsPlusTitle"/>
        <w:jc w:val="center"/>
      </w:pPr>
      <w:r>
        <w:t>ГОСУДАРСТВЕННОГО ЖИЛИЩНОГО НАДЗОРА ПЕРМСКОГО КРАЯ,</w:t>
      </w:r>
    </w:p>
    <w:p w:rsidR="002E2181" w:rsidRDefault="00A0483A">
      <w:pPr>
        <w:pStyle w:val="ConsPlusTitle"/>
        <w:jc w:val="center"/>
      </w:pPr>
      <w:r>
        <w:t>ПРИ ЗАМЕЩЕНИИ КОТОРЫХ ГОСУДАРСТВЕННЫЕ ГРАЖДАНСКИЕ СЛУЖАЩИЕ</w:t>
      </w:r>
    </w:p>
    <w:p w:rsidR="002E2181" w:rsidRDefault="00A0483A">
      <w:pPr>
        <w:pStyle w:val="ConsPlusTitle"/>
        <w:jc w:val="center"/>
      </w:pPr>
      <w:r>
        <w:t>ПЕРМСКОГО КРАЯ ОБЯЗАНЫ ПРЕДСТАВЛЯТЬ СВЕДЕНИЯ О СВОИХ</w:t>
      </w:r>
    </w:p>
    <w:p w:rsidR="002E2181" w:rsidRDefault="00A0483A">
      <w:pPr>
        <w:pStyle w:val="ConsPlusTitle"/>
        <w:jc w:val="center"/>
      </w:pPr>
      <w:r>
        <w:t xml:space="preserve">ДОХОДАХ, </w:t>
      </w:r>
      <w:r>
        <w:t xml:space="preserve">ОБ ИМУЩЕСТВЕ И ОБЯЗАТЕЛЬСТВАХ </w:t>
      </w:r>
      <w:r>
        <w:t xml:space="preserve">ИМУЩЕСТВЕННОГО ХАРАКТЕРА, А ТАКЖЕ СВЕДЕНИЯ О ДОХОДАХ, </w:t>
      </w:r>
      <w:r>
        <w:t>ОБ ИМУЩЕСТВЕ И ОБЯЗАТЕЛЬСТВАХ И</w:t>
      </w:r>
      <w:r>
        <w:t xml:space="preserve">МУЩЕСТВЕННОГО </w:t>
      </w:r>
      <w:r>
        <w:t xml:space="preserve">ХАРАКТЕРА СВОИХ СУПРУГИ (СУПРУГА) </w:t>
      </w:r>
      <w:r>
        <w:br/>
      </w:r>
      <w:r>
        <w:t>И НЕСОВЕРШЕННОЛЕТНИХ ДЕТЕЙ</w:t>
      </w:r>
    </w:p>
    <w:p w:rsidR="002E2181" w:rsidRDefault="002E218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E218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181" w:rsidRDefault="002E218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181" w:rsidRDefault="002E218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2181" w:rsidRDefault="00A048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2181" w:rsidRDefault="00A0483A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Приказов Инспекции государственного жилищного надзора Пермского края</w:t>
            </w:r>
          </w:p>
          <w:p w:rsidR="002E2181" w:rsidRDefault="00A048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04.06.2024 </w:t>
            </w:r>
            <w:hyperlink r:id="rId4" w:tooltip="Приказ Инспекции государственного жилищного надзора Пермского края от 04.06.2024 N 45-15-13-90 &quot;О внесении изменения в Перечень должностей государственной гражданской службы Пермского края в Инспекции государственного жилищного надзора Пермского края, при заме">
              <w:r>
                <w:rPr>
                  <w:color w:val="0000FF"/>
                </w:rPr>
                <w:t>N 45-15-13-90</w:t>
              </w:r>
            </w:hyperlink>
            <w:r>
              <w:rPr>
                <w:color w:val="392C69"/>
              </w:rPr>
              <w:t xml:space="preserve">, от 02.12.2024 </w:t>
            </w:r>
            <w:hyperlink r:id="rId5" w:tooltip="Приказ Инспекции государственного жилищного надзора Пермского края от 02.12.2024 N 45-15-13-218 &quot;О внесении изменения в Перечень должностей государственной гражданской службы Пермского края в Инспекции государственного жилищного надзора Пермского края, при зам">
              <w:r>
                <w:rPr>
                  <w:color w:val="0000FF"/>
                </w:rPr>
                <w:t>N 45-15-13-21</w:t>
              </w:r>
              <w:r>
                <w:rPr>
                  <w:color w:val="0000FF"/>
                </w:rPr>
                <w:t>8</w:t>
              </w:r>
            </w:hyperlink>
            <w:r>
              <w:rPr>
                <w:color w:val="392C69"/>
              </w:rPr>
              <w:t>,</w:t>
            </w:r>
          </w:p>
          <w:p w:rsidR="002E2181" w:rsidRDefault="00A0483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26.03.2025 </w:t>
            </w:r>
            <w:hyperlink r:id="rId6" w:tooltip="Приказ Инспекции государственного жилищного надзора Пермского края от 26.03.2025 N 45-15-13-66 &quot;О внесении изменения в Перечень должностей государственной гражданской службы Пермского края в Инспекции государственного жилищного надзора Пермского края, при заме">
              <w:r>
                <w:rPr>
                  <w:color w:val="0000FF"/>
                </w:rPr>
                <w:t>N 45-15-13-66</w:t>
              </w:r>
            </w:hyperlink>
            <w:r>
              <w:rPr>
                <w:color w:val="0000FF"/>
              </w:rPr>
              <w:t xml:space="preserve">, </w:t>
            </w:r>
            <w:r w:rsidRPr="00A0483A">
              <w:rPr>
                <w:color w:val="392C69"/>
              </w:rPr>
              <w:t xml:space="preserve">от 17.03.2026 </w:t>
            </w:r>
            <w:r w:rsidRPr="00A0483A">
              <w:rPr>
                <w:color w:val="0000FF"/>
              </w:rPr>
              <w:t>N 45-15-13-45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181" w:rsidRDefault="002E2181">
            <w:pPr>
              <w:pStyle w:val="ConsPlusNormal"/>
            </w:pPr>
          </w:p>
        </w:tc>
      </w:tr>
    </w:tbl>
    <w:p w:rsidR="002E2181" w:rsidRDefault="002E2181">
      <w:pPr>
        <w:pStyle w:val="ConsPlusNormal"/>
        <w:jc w:val="both"/>
      </w:pPr>
    </w:p>
    <w:p w:rsidR="002E2181" w:rsidRDefault="00A0483A">
      <w:pPr>
        <w:pStyle w:val="ConsPlusNormal"/>
        <w:ind w:firstLine="540"/>
        <w:jc w:val="both"/>
      </w:pPr>
      <w:r>
        <w:t xml:space="preserve">В соответствии со </w:t>
      </w:r>
      <w:hyperlink r:id="rId7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17</w:t>
        </w:r>
      </w:hyperlink>
      <w:r>
        <w:t xml:space="preserve">, </w:t>
      </w:r>
      <w:hyperlink r:id="rId8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20</w:t>
        </w:r>
      </w:hyperlink>
      <w:r>
        <w:t xml:space="preserve"> Федерального закона от 27 июля 2004 г. N 79-ФЗ </w:t>
      </w:r>
      <w:r>
        <w:br/>
      </w:r>
      <w:r>
        <w:t xml:space="preserve">"О государственной гражданской службе Российской Федерации", </w:t>
      </w:r>
      <w:hyperlink r:id="rId9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статьями 8</w:t>
        </w:r>
      </w:hyperlink>
      <w:r>
        <w:t xml:space="preserve">, </w:t>
      </w:r>
      <w:hyperlink r:id="rId10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12</w:t>
        </w:r>
      </w:hyperlink>
      <w:r>
        <w:t xml:space="preserve"> Федерального закона от 25 декабря 2008 г. N 273-ФЗ "О противодействии коррупции",</w:t>
      </w:r>
      <w:r>
        <w:t xml:space="preserve"> </w:t>
      </w:r>
      <w:hyperlink r:id="rId11" w:tooltip="Закон Пермского края от 06.10.2009 N 497-ПК (ред. от 31.03.2025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">
        <w:r>
          <w:rPr>
            <w:color w:val="0000FF"/>
          </w:rPr>
          <w:t>Законом</w:t>
        </w:r>
      </w:hyperlink>
      <w:r>
        <w:t xml:space="preserve"> Пермского края от 06 октября 2009 г. N 497-ПК "О представлении гражданами, претендующими на замещение государственных должностей Пермск</w:t>
      </w:r>
      <w:r>
        <w:t xml:space="preserve">ого края, должностей государственной гражданской службы Пермского края, гражданами, замещающими государственные должности Пермского края, </w:t>
      </w:r>
      <w:r>
        <w:br/>
      </w:r>
      <w:r>
        <w:t xml:space="preserve">и государственными гражданскими служащими Пермского края сведений о доходах, </w:t>
      </w:r>
      <w:r>
        <w:br/>
      </w:r>
      <w:r>
        <w:t>об имуществе и обязательствах имущественн</w:t>
      </w:r>
      <w:r>
        <w:t xml:space="preserve">ого характера", </w:t>
      </w:r>
      <w:hyperlink r:id="rId12" w:tooltip="Указ Губернатора Пермского края от 03.07.2009 N 27 (ред. от 31.03.2025) &quot;Об отдельных мерах по реализации нормативных правовых актов Российской Федерации в сфере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губернатора Пермского края </w:t>
      </w:r>
      <w:r>
        <w:br/>
      </w:r>
      <w:r>
        <w:t>от 03 июля 2009 г. N 27 "Об отдельных мерах по реализации нормативных правовых актов Российской Федерации в сфере противоде</w:t>
      </w:r>
      <w:r>
        <w:t>йствия коррупции" приказываю:</w:t>
      </w:r>
    </w:p>
    <w:p w:rsidR="002E2181" w:rsidRDefault="002E2181">
      <w:pPr>
        <w:pStyle w:val="ConsPlusNormal"/>
        <w:jc w:val="both"/>
      </w:pPr>
    </w:p>
    <w:p w:rsidR="002E2181" w:rsidRDefault="00A0483A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50" w:tooltip="ПЕРЕЧЕНЬ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Пермского края в Инспекции государственного жилищного надзора Пермского края, </w:t>
      </w:r>
      <w:r>
        <w:br/>
      </w:r>
      <w:r>
        <w:t>при замещении которых госуд</w:t>
      </w:r>
      <w:r>
        <w:t xml:space="preserve">арственные гражданские служащие Пермского края обязаны представлять сведения о своих доходах, </w:t>
      </w:r>
      <w:r>
        <w:t xml:space="preserve">об имуществе и обязательствах имущественного характера, а также сведения о доходах, </w:t>
      </w:r>
      <w:r>
        <w:t>об имуществе и обязательствах имущественного характера сво</w:t>
      </w:r>
      <w:r>
        <w:t>их супруги (супруга) и несовершеннолетних детей (далее соответственно - Перечень, Инспекция).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>2. Установить, что: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>2.1. на граждан, замещавших должности государственной гражданской службы Пермского края, утвержденные Перечнем, распространяются запреты и огр</w:t>
      </w:r>
      <w:r>
        <w:t xml:space="preserve">аничения, установленные </w:t>
      </w:r>
      <w:hyperlink r:id="rId13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14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 N 273-ФЗ "О противодействии коррупции";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>3. Признать утратившими силу приказы Инспекции: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lastRenderedPageBreak/>
        <w:t xml:space="preserve">от 26 декабря 2019 г. </w:t>
      </w:r>
      <w:hyperlink r:id="rId15" w:tooltip="Приказ Инспекции государственного жилищного надзора Пермского края от 26.12.2019 N СЭД-45-15-13-268 (ред. от 22.12.2021) &quot;Об утверждении Перечня должностей государственной гражданской службы Пермского края в Инспекции государственного жилищного надзора Пермско">
        <w:r>
          <w:rPr>
            <w:color w:val="0000FF"/>
          </w:rPr>
          <w:t>N СЭД-45-15-13-268</w:t>
        </w:r>
      </w:hyperlink>
      <w:r>
        <w:t xml:space="preserve"> "Об утверждении Перечня должностей государственной гражданской службы Пермского края в Инспекции государственного жилищного </w:t>
      </w:r>
      <w:r>
        <w:t>надзора Пермского края, связанных с коррупционными рисками,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</w:t>
      </w:r>
      <w:r>
        <w:t xml:space="preserve">ведения </w:t>
      </w:r>
      <w:r>
        <w:br/>
      </w:r>
      <w:r>
        <w:t>о доходах, расходах, об имуществе и обязательствах имущественного характера своих супруги (супруга) и несовершеннолетних детей";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 xml:space="preserve">от 28 декабря 2020 г. </w:t>
      </w:r>
      <w:hyperlink r:id="rId16" w:tooltip="Приказ Инспекции государственного жилищного надзора Пермского края от 28.12.2020 N СЭД-45-15-13-145 &quot;О внесении изменений в Перечень должностей государственной гражданской службы Пермского края в Инспекции государственного жилищного надзора Пермского края, свя">
        <w:r>
          <w:rPr>
            <w:color w:val="0000FF"/>
          </w:rPr>
          <w:t>N СЭД-45-15-13-145</w:t>
        </w:r>
      </w:hyperlink>
      <w:r>
        <w:t xml:space="preserve"> "О внесении изменений в Перечень должностей государственной гражданской службы Пермского края в Инспекции государственного жилищного надзора Пермского края, связанных с коррупционными рисками, при замещении которых госу</w:t>
      </w:r>
      <w:r>
        <w:t xml:space="preserve">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</w:t>
      </w:r>
      <w:r>
        <w:br/>
      </w:r>
      <w:r>
        <w:t>о доходах, расходах, об имуществе и обязательствах имущественного характера св</w:t>
      </w:r>
      <w:r>
        <w:t>оих супруги (супруга) и несовершеннолетних детей, утвержденный приказом Инспекции государственного жилищного надзора Пермского края от 26 декабря 2019 г. N СЭД-45-15-13-268";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 xml:space="preserve">от 22 декабря 2021 г. </w:t>
      </w:r>
      <w:hyperlink r:id="rId17" w:tooltip="Приказ Инспекции государственного жилищного надзора Пермского края от 22.12.2021 N 45-15-13-221 &quot;О внесении изменения в Перечень должностей государственной гражданской службы Пермского края в Инспекции государственного жилищного надзора Пермского края, связанн">
        <w:r>
          <w:rPr>
            <w:color w:val="0000FF"/>
          </w:rPr>
          <w:t>N 45-15-13-221</w:t>
        </w:r>
      </w:hyperlink>
      <w:r>
        <w:t xml:space="preserve"> "О внесении изменения в Перечень должностей государственной гражданской службы Пермского края в Инспекции государственного жилищного надзора Пермского края, связанных с коррупционными р</w:t>
      </w:r>
      <w:r>
        <w:t xml:space="preserve">исками,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</w:t>
      </w:r>
      <w:r>
        <w:br/>
      </w:r>
      <w:r>
        <w:t>о доходах, расходах, имуществе и обязательст</w:t>
      </w:r>
      <w:r>
        <w:t>вах имущественного характера своих супруги (супруга) и несовершеннолетних детей, утвержденный приказом Инспекции государственного жилищного надзора Пермского края от 26 декабря 2019 г. N СЭД-45-15-13-268".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>4. Начальнику отдела аналитической работы Инспекци</w:t>
      </w:r>
      <w:r>
        <w:t>и обеспечить размещение настоящего приказа на официальном сайте в разделе "Противодействие коррупции"/"Нормативные правовые</w:t>
      </w:r>
      <w:r>
        <w:br/>
      </w:r>
      <w:r>
        <w:t xml:space="preserve"> и иные акты в сфере противодействия коррупции".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>5. Начальнику юридического отдела Инспекции обеспечить опубликование настоящего прик</w:t>
      </w:r>
      <w:r>
        <w:t>аза в Бюллетене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края.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>6. Департаменту государственной службы Администрации губернатора Пермского края о</w:t>
      </w:r>
      <w:r>
        <w:t>беспечить ознакомление с настоящим приказом государственных гражданских служащих Инспекции, замещающих должности государственной гражданской службы Пермского края, включенные в Перечень.</w:t>
      </w:r>
    </w:p>
    <w:p w:rsidR="002E2181" w:rsidRDefault="00A0483A">
      <w:pPr>
        <w:pStyle w:val="ConsPlusNormal"/>
        <w:spacing w:before="240"/>
        <w:ind w:firstLine="540"/>
        <w:jc w:val="both"/>
      </w:pPr>
      <w:r>
        <w:t>7. Настоящий приказ вступает в силу со дня его официального опубликов</w:t>
      </w:r>
      <w:r>
        <w:t>ания.</w:t>
      </w:r>
    </w:p>
    <w:p w:rsidR="002E2181" w:rsidRDefault="002E2181">
      <w:pPr>
        <w:pStyle w:val="ConsPlusNormal"/>
        <w:jc w:val="both"/>
      </w:pPr>
    </w:p>
    <w:p w:rsidR="002E2181" w:rsidRDefault="00A0483A">
      <w:pPr>
        <w:pStyle w:val="ConsPlusNormal"/>
        <w:jc w:val="right"/>
      </w:pPr>
      <w:r>
        <w:t>Начальник Инспекции</w:t>
      </w:r>
    </w:p>
    <w:p w:rsidR="002E2181" w:rsidRDefault="00A0483A">
      <w:pPr>
        <w:pStyle w:val="ConsPlusNormal"/>
        <w:jc w:val="right"/>
      </w:pPr>
      <w:r>
        <w:t>А.В.ЕВСЮКОВ</w:t>
      </w:r>
    </w:p>
    <w:p w:rsidR="002E2181" w:rsidRDefault="002E2181">
      <w:pPr>
        <w:pStyle w:val="ConsPlusNormal"/>
        <w:jc w:val="both"/>
      </w:pPr>
    </w:p>
    <w:p w:rsidR="002E2181" w:rsidRDefault="002E2181">
      <w:pPr>
        <w:pStyle w:val="ConsPlusNormal"/>
        <w:jc w:val="both"/>
      </w:pPr>
    </w:p>
    <w:p w:rsidR="002E2181" w:rsidRDefault="002E2181">
      <w:pPr>
        <w:pStyle w:val="ConsPlusNormal"/>
        <w:jc w:val="both"/>
      </w:pPr>
    </w:p>
    <w:p w:rsidR="00A0483A" w:rsidRDefault="00A0483A">
      <w:pPr>
        <w:pStyle w:val="ConsPlusNormal"/>
        <w:jc w:val="both"/>
      </w:pPr>
    </w:p>
    <w:p w:rsidR="00A0483A" w:rsidRDefault="00A0483A">
      <w:pPr>
        <w:pStyle w:val="ConsPlusNormal"/>
        <w:jc w:val="both"/>
      </w:pPr>
    </w:p>
    <w:p w:rsidR="00A0483A" w:rsidRDefault="00A0483A">
      <w:pPr>
        <w:pStyle w:val="ConsPlusNormal"/>
        <w:jc w:val="both"/>
      </w:pPr>
    </w:p>
    <w:p w:rsidR="002E2181" w:rsidRDefault="002E2181">
      <w:pPr>
        <w:pStyle w:val="ConsPlusNormal"/>
        <w:jc w:val="both"/>
      </w:pPr>
    </w:p>
    <w:p w:rsidR="002E2181" w:rsidRDefault="002E2181">
      <w:pPr>
        <w:pStyle w:val="ConsPlusNormal"/>
        <w:jc w:val="both"/>
      </w:pPr>
    </w:p>
    <w:p w:rsidR="002E2181" w:rsidRDefault="00A0483A">
      <w:pPr>
        <w:pStyle w:val="ConsPlusNormal"/>
        <w:jc w:val="right"/>
        <w:outlineLvl w:val="0"/>
      </w:pPr>
      <w:r>
        <w:lastRenderedPageBreak/>
        <w:t>УТВЕРЖДЕН</w:t>
      </w:r>
    </w:p>
    <w:p w:rsidR="002E2181" w:rsidRDefault="00A0483A">
      <w:pPr>
        <w:pStyle w:val="ConsPlusNormal"/>
        <w:jc w:val="right"/>
      </w:pPr>
      <w:proofErr w:type="gramStart"/>
      <w:r>
        <w:t>приказом</w:t>
      </w:r>
      <w:proofErr w:type="gramEnd"/>
    </w:p>
    <w:p w:rsidR="002E2181" w:rsidRDefault="00A0483A">
      <w:pPr>
        <w:pStyle w:val="ConsPlusNormal"/>
        <w:jc w:val="right"/>
      </w:pPr>
      <w:r>
        <w:t>Инспекции государственного</w:t>
      </w:r>
    </w:p>
    <w:p w:rsidR="002E2181" w:rsidRDefault="00A0483A">
      <w:pPr>
        <w:pStyle w:val="ConsPlusNormal"/>
        <w:jc w:val="right"/>
      </w:pPr>
      <w:proofErr w:type="gramStart"/>
      <w:r>
        <w:t>жилищного</w:t>
      </w:r>
      <w:proofErr w:type="gramEnd"/>
      <w:r>
        <w:t xml:space="preserve"> надзора</w:t>
      </w:r>
    </w:p>
    <w:p w:rsidR="002E2181" w:rsidRDefault="00A0483A">
      <w:pPr>
        <w:pStyle w:val="ConsPlusNormal"/>
        <w:jc w:val="right"/>
      </w:pPr>
      <w:r>
        <w:t>Пермского края</w:t>
      </w:r>
    </w:p>
    <w:p w:rsidR="002E2181" w:rsidRDefault="00A0483A">
      <w:pPr>
        <w:pStyle w:val="ConsPlusNormal"/>
        <w:jc w:val="right"/>
      </w:pPr>
      <w:proofErr w:type="gramStart"/>
      <w:r>
        <w:t>от</w:t>
      </w:r>
      <w:proofErr w:type="gramEnd"/>
      <w:r>
        <w:t xml:space="preserve"> 01.12.2023 N 45-15-13-257</w:t>
      </w:r>
    </w:p>
    <w:p w:rsidR="002E2181" w:rsidRDefault="002E2181">
      <w:pPr>
        <w:pStyle w:val="ConsPlusNormal"/>
        <w:jc w:val="both"/>
      </w:pPr>
    </w:p>
    <w:p w:rsidR="002E2181" w:rsidRDefault="00A0483A">
      <w:pPr>
        <w:pStyle w:val="ConsPlusTitle"/>
        <w:jc w:val="center"/>
      </w:pPr>
      <w:bookmarkStart w:id="0" w:name="P50"/>
      <w:bookmarkEnd w:id="0"/>
      <w:r>
        <w:t>ПЕРЕЧЕНЬ</w:t>
      </w:r>
    </w:p>
    <w:p w:rsidR="002E2181" w:rsidRDefault="00A0483A">
      <w:pPr>
        <w:pStyle w:val="ConsPlusTitle"/>
        <w:jc w:val="center"/>
      </w:pPr>
      <w:r>
        <w:t>ДОЛЖНОСТЕЙ ГОСУДАРСТВЕННОЙ ГРАЖДАНСКОЙ СЛУЖБЫ ПЕРМСКОГО КРАЯ</w:t>
      </w:r>
    </w:p>
    <w:p w:rsidR="002E2181" w:rsidRDefault="00A0483A">
      <w:pPr>
        <w:pStyle w:val="ConsPlusTitle"/>
        <w:jc w:val="center"/>
      </w:pPr>
      <w:r>
        <w:t>В ИНСПЕКЦИИ ГОСУДАРСТВЕННОГО ЖИЛИ</w:t>
      </w:r>
      <w:r>
        <w:t>ЩНОГО НАДЗОРА ПЕРМСКОГО</w:t>
      </w:r>
    </w:p>
    <w:p w:rsidR="002E2181" w:rsidRDefault="00A0483A">
      <w:pPr>
        <w:pStyle w:val="ConsPlusTitle"/>
        <w:jc w:val="center"/>
      </w:pPr>
      <w:r>
        <w:t>КРАЯ, ПРИ ЗАМЕЩЕНИИ КОТОРЫХ ГОСУДАРСТВЕННЫЕ ГРАЖДАНСКИЕ</w:t>
      </w:r>
    </w:p>
    <w:p w:rsidR="002E2181" w:rsidRDefault="00A0483A">
      <w:pPr>
        <w:pStyle w:val="ConsPlusTitle"/>
        <w:jc w:val="center"/>
      </w:pPr>
      <w:r>
        <w:t>СЛУЖАЩИЕ ПЕРМСКОГО КРАЯ ОБЯЗАНЫ ПРЕДСТАВЛЯТЬ СВЕДЕНИЯ</w:t>
      </w:r>
    </w:p>
    <w:p w:rsidR="002E2181" w:rsidRDefault="00A0483A">
      <w:pPr>
        <w:pStyle w:val="ConsPlusTitle"/>
        <w:jc w:val="center"/>
      </w:pPr>
      <w:r>
        <w:t xml:space="preserve">О СВОИХ ДОХОДАХ, </w:t>
      </w:r>
      <w:r>
        <w:t xml:space="preserve">ОБ ИМУЩЕСТВЕ И ОБЯЗАТЕЛЬСТВАХ </w:t>
      </w:r>
      <w:r>
        <w:t>ИМУЩЕСТВЕННОГО ХАРАКТЕРА, А ТАКЖЕ СВЕДЕНИЯ О ДОХОДАХ,</w:t>
      </w:r>
      <w:r>
        <w:t xml:space="preserve"> ОБ ИМУЩЕСТВЕ </w:t>
      </w:r>
      <w:r>
        <w:br/>
      </w:r>
      <w:r>
        <w:t xml:space="preserve">И ОБЯЗАТЕЛЬСТВАХ ИМУЩЕСТВЕННОГО </w:t>
      </w:r>
      <w:r>
        <w:t>ХАРАКТЕРА СВОИХ СУПРУГИ (СУПРУГА) И НЕСОВЕРШЕННОЛЕТНИХ ДЕТЕЙ</w:t>
      </w:r>
    </w:p>
    <w:p w:rsidR="002E2181" w:rsidRDefault="002E218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E218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181" w:rsidRDefault="002E218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181" w:rsidRDefault="002E218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2181" w:rsidRDefault="00A048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2181" w:rsidRDefault="00A0483A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8" w:tooltip="Приказ Инспекции государственного жилищного надзора Пермского края от 26.03.2025 N 45-15-13-66 &quot;О внесении изменения в Перечень должностей государственной гражданской службы Пермского края в Инспекции государственного жилищного надзора Пермского края, при заме">
              <w:r>
                <w:rPr>
                  <w:color w:val="0000FF"/>
                </w:rPr>
                <w:t>Приказ</w:t>
              </w:r>
            </w:hyperlink>
            <w:r>
              <w:rPr>
                <w:color w:val="0000FF"/>
              </w:rPr>
              <w:t>ов</w:t>
            </w:r>
            <w:r>
              <w:rPr>
                <w:color w:val="392C69"/>
              </w:rPr>
              <w:t xml:space="preserve"> Инспекции государственного жилищного надзора Пермского края</w:t>
            </w:r>
          </w:p>
          <w:p w:rsidR="002E2181" w:rsidRDefault="00A0483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26.03.2025 N 45-15-13-66, </w:t>
            </w:r>
            <w:r w:rsidRPr="00A0483A">
              <w:rPr>
                <w:color w:val="392C69"/>
              </w:rPr>
              <w:t>от 17.03.2026 N 45-15-13-45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2181" w:rsidRDefault="002E2181">
            <w:pPr>
              <w:pStyle w:val="ConsPlusNormal"/>
            </w:pPr>
          </w:p>
        </w:tc>
      </w:tr>
    </w:tbl>
    <w:p w:rsidR="002E2181" w:rsidRDefault="002E218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932"/>
        <w:gridCol w:w="3628"/>
      </w:tblGrid>
      <w:tr w:rsidR="002E2181">
        <w:tc>
          <w:tcPr>
            <w:tcW w:w="510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32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Наименование структурного подразделения Инспекции государственного жилищного надзора Пермского края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Наименование должности государственной гражданской службы Пермского края</w:t>
            </w:r>
          </w:p>
        </w:tc>
      </w:tr>
      <w:tr w:rsidR="002E2181">
        <w:tc>
          <w:tcPr>
            <w:tcW w:w="510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32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3</w:t>
            </w:r>
          </w:p>
        </w:tc>
      </w:tr>
      <w:tr w:rsidR="002E2181">
        <w:tc>
          <w:tcPr>
            <w:tcW w:w="510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32" w:type="dxa"/>
            <w:vAlign w:val="center"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Главный специалист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за использованием, сохранностью жилищного фонда и предоставлением коммунальных услуг N 1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за использованием, сохранностью жилищного фонда и предоставлением коммунальных услуг N 2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Старший специалист 1-го разряда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за использованием, сохранностью жилищного фонда и предоставлением коммунальных услуг N 3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за использованием, сохранностью жилищного фонда и предоставлением коммунальных услуг N 4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за начислением платы за жилищные и коммунальные услуги N 1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за начислением платы за жилищные и коммунальные услуги N 2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в сфере управления жилищным фондом N 1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 xml:space="preserve">Заместитель начальника отдела - государственный жилищный </w:t>
            </w:r>
            <w:r>
              <w:lastRenderedPageBreak/>
              <w:t>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надзора в сфере управления жилищным фондом N 2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Главный специалист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административного делопроизводства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Главный специалист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Старший специалист 1-го разряда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протоколов об административных правонарушениях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лицензирования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региональных реестров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 xml:space="preserve">Начальник отдела - </w:t>
            </w:r>
            <w:r>
              <w:lastRenderedPageBreak/>
              <w:t>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 - государственный жилищный инспектор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Главный специалист - государственный жилищный инспектор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Юридический отдел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</w:t>
            </w:r>
          </w:p>
        </w:tc>
      </w:tr>
      <w:tr w:rsidR="002E2181">
        <w:tc>
          <w:tcPr>
            <w:tcW w:w="510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932" w:type="dxa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документационного обеспечения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закупок и взаимодействия с Единым центром учета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</w:t>
            </w:r>
          </w:p>
        </w:tc>
      </w:tr>
      <w:tr w:rsidR="002E2181">
        <w:tc>
          <w:tcPr>
            <w:tcW w:w="510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932" w:type="dxa"/>
            <w:vMerge w:val="restart"/>
            <w:vAlign w:val="center"/>
          </w:tcPr>
          <w:p w:rsidR="002E2181" w:rsidRDefault="00A0483A">
            <w:pPr>
              <w:pStyle w:val="ConsPlusNormal"/>
              <w:jc w:val="center"/>
            </w:pPr>
            <w:r>
              <w:t>Отдел аналитической работы</w:t>
            </w: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Начальник отдела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Заместитель начальника отдела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Консультант</w:t>
            </w:r>
          </w:p>
        </w:tc>
      </w:tr>
      <w:tr w:rsidR="002E2181">
        <w:tc>
          <w:tcPr>
            <w:tcW w:w="510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4932" w:type="dxa"/>
            <w:vMerge/>
          </w:tcPr>
          <w:p w:rsidR="002E2181" w:rsidRDefault="002E2181">
            <w:pPr>
              <w:pStyle w:val="ConsPlusNormal"/>
            </w:pPr>
          </w:p>
        </w:tc>
        <w:tc>
          <w:tcPr>
            <w:tcW w:w="3628" w:type="dxa"/>
            <w:vAlign w:val="center"/>
          </w:tcPr>
          <w:p w:rsidR="002E2181" w:rsidRDefault="00A0483A">
            <w:pPr>
              <w:pStyle w:val="ConsPlusNormal"/>
            </w:pPr>
            <w:r>
              <w:t>Главный специалист</w:t>
            </w:r>
          </w:p>
        </w:tc>
      </w:tr>
    </w:tbl>
    <w:p w:rsidR="002E2181" w:rsidRDefault="002E218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1" w:name="_GoBack"/>
      <w:bookmarkEnd w:id="1"/>
    </w:p>
    <w:sectPr w:rsidR="002E2181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81"/>
    <w:rsid w:val="002E2181"/>
    <w:rsid w:val="00A0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9BAED-1CCE-4CD0-B1DB-BBDA5D03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45.3/cons/cgi/online.cgi?req=doc&amp;base=LAW&amp;n=523293&amp;date=19.03.2026&amp;dst=100884&amp;field=134" TargetMode="External"/><Relationship Id="rId13" Type="http://schemas.openxmlformats.org/officeDocument/2006/relationships/hyperlink" Target="http://172.30.45.3/cons/cgi/online.cgi?req=doc&amp;base=LAW&amp;n=523293&amp;date=19.03.2026&amp;dst=351&amp;field=134" TargetMode="External"/><Relationship Id="rId18" Type="http://schemas.openxmlformats.org/officeDocument/2006/relationships/hyperlink" Target="http://172.30.45.3/cons/cgi/online.cgi?req=doc&amp;base=RLAW368&amp;n=206959&amp;date=19.03.2026&amp;dst=100005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172.30.45.3/cons/cgi/online.cgi?req=doc&amp;base=LAW&amp;n=523293&amp;date=19.03.2026&amp;dst=100154&amp;field=134" TargetMode="External"/><Relationship Id="rId12" Type="http://schemas.openxmlformats.org/officeDocument/2006/relationships/hyperlink" Target="http://172.30.45.3/cons/cgi/online.cgi?req=doc&amp;base=RLAW368&amp;n=207374&amp;date=19.03.2026&amp;dst=100046&amp;field=134" TargetMode="External"/><Relationship Id="rId17" Type="http://schemas.openxmlformats.org/officeDocument/2006/relationships/hyperlink" Target="http://172.30.45.3/cons/cgi/online.cgi?req=doc&amp;base=RLAW368&amp;n=161463&amp;date=19.03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172.30.45.3/cons/cgi/online.cgi?req=doc&amp;base=RLAW368&amp;n=161707&amp;date=19.03.202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RLAW368&amp;n=206959&amp;date=19.03.2026&amp;dst=100005&amp;field=134" TargetMode="External"/><Relationship Id="rId11" Type="http://schemas.openxmlformats.org/officeDocument/2006/relationships/hyperlink" Target="http://172.30.45.3/cons/cgi/online.cgi?req=doc&amp;base=RLAW368&amp;n=207103&amp;date=19.03.2026" TargetMode="External"/><Relationship Id="rId5" Type="http://schemas.openxmlformats.org/officeDocument/2006/relationships/hyperlink" Target="http://172.30.45.3/cons/cgi/online.cgi?req=doc&amp;base=RLAW368&amp;n=202231&amp;date=19.03.2026&amp;dst=100005&amp;field=134" TargetMode="External"/><Relationship Id="rId15" Type="http://schemas.openxmlformats.org/officeDocument/2006/relationships/hyperlink" Target="http://172.30.45.3/cons/cgi/online.cgi?req=doc&amp;base=RLAW368&amp;n=162604&amp;date=19.03.2026" TargetMode="External"/><Relationship Id="rId10" Type="http://schemas.openxmlformats.org/officeDocument/2006/relationships/hyperlink" Target="http://172.30.45.3/cons/cgi/online.cgi?req=doc&amp;base=LAW&amp;n=523306&amp;date=19.03.2026&amp;dst=28&amp;field=13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172.30.45.3/cons/cgi/online.cgi?req=doc&amp;base=RLAW368&amp;n=195613&amp;date=19.03.2026&amp;dst=100005&amp;field=134" TargetMode="External"/><Relationship Id="rId9" Type="http://schemas.openxmlformats.org/officeDocument/2006/relationships/hyperlink" Target="http://172.30.45.3/cons/cgi/online.cgi?req=doc&amp;base=LAW&amp;n=523306&amp;date=19.03.2026&amp;dst=100133&amp;field=134" TargetMode="External"/><Relationship Id="rId14" Type="http://schemas.openxmlformats.org/officeDocument/2006/relationships/hyperlink" Target="http://172.30.45.3/cons/cgi/online.cgi?req=doc&amp;base=LAW&amp;n=523306&amp;date=19.03.2026&amp;dst=2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Инспекции государственного жилищного надзора Пермского края от 01.12.2023 N 45-15-13-257
(ред. от 26.03.2025)
"Об утверждении Перечня должностей государственной гражданской службы Пермского края в Инспекции государственного жилищного надзора Пермск</vt:lpstr>
    </vt:vector>
  </TitlesOfParts>
  <Company>КонсультантПлюс Версия 4025.00.30</Company>
  <LinksUpToDate>false</LinksUpToDate>
  <CharactersWithSpaces>14665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Инспекции государственного жилищного надзора Пермского края от 01.12.2023 N 45-15-13-257
(ред. от 26.03.2025)
"Об утверждении Перечня должностей государственной гражданской службы Пермского края в Инспекции государственного жилищного надзора Пермского края, при замещении которых государственные гражданские служащие Пермского края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</dc:title>
  <dc:creator>Сабельникова Елена Олеговна</dc:creator>
  <cp:lastModifiedBy>Сабельникова Елена Олеговна</cp:lastModifiedBy>
  <cp:revision>2</cp:revision>
  <dcterms:created xsi:type="dcterms:W3CDTF">2026-03-19T04:54:00Z</dcterms:created>
  <dcterms:modified xsi:type="dcterms:W3CDTF">2026-03-19T04:54:00Z</dcterms:modified>
</cp:coreProperties>
</file>